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67" w:rsidRDefault="000A396B">
      <w:pPr>
        <w:snapToGrid w:val="0"/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 w:hint="eastAsia"/>
          <w:sz w:val="28"/>
          <w:szCs w:val="28"/>
        </w:rPr>
        <w:t>深圳市药品检验研究院</w:t>
      </w:r>
    </w:p>
    <w:p w:rsidR="003D4167" w:rsidRDefault="000A396B">
      <w:pPr>
        <w:snapToGrid w:val="0"/>
        <w:jc w:val="center"/>
        <w:rPr>
          <w:rFonts w:eastAsiaTheme="minorEastAsia"/>
          <w:b/>
          <w:bCs/>
          <w:sz w:val="32"/>
          <w:szCs w:val="32"/>
        </w:rPr>
      </w:pPr>
      <w:r>
        <w:rPr>
          <w:rFonts w:eastAsiaTheme="minorEastAsia" w:hint="eastAsia"/>
          <w:b/>
          <w:bCs/>
          <w:sz w:val="32"/>
          <w:szCs w:val="32"/>
        </w:rPr>
        <w:t>洁净度委托检测合同</w:t>
      </w:r>
    </w:p>
    <w:p w:rsidR="003D4167" w:rsidRDefault="003D4167">
      <w:pPr>
        <w:snapToGrid w:val="0"/>
        <w:jc w:val="center"/>
        <w:rPr>
          <w:rFonts w:eastAsiaTheme="minorEastAsia"/>
          <w:b/>
          <w:bCs/>
          <w:sz w:val="32"/>
          <w:szCs w:val="32"/>
        </w:rPr>
      </w:pPr>
    </w:p>
    <w:p w:rsidR="003D4167" w:rsidRDefault="000A396B">
      <w:pPr>
        <w:spacing w:line="14" w:lineRule="auto"/>
        <w:rPr>
          <w:rFonts w:ascii="宋体" w:hAnsi="宋体"/>
          <w:sz w:val="24"/>
          <w:szCs w:val="24"/>
        </w:rPr>
      </w:pPr>
      <w:r>
        <w:rPr>
          <w:rFonts w:eastAsiaTheme="minorEastAsia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合同编号：                        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检品编号：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22"/>
        <w:gridCol w:w="1197"/>
        <w:gridCol w:w="2551"/>
        <w:gridCol w:w="2090"/>
      </w:tblGrid>
      <w:tr w:rsidR="003D4167">
        <w:trPr>
          <w:trHeight w:val="624"/>
          <w:jc w:val="center"/>
        </w:trPr>
        <w:tc>
          <w:tcPr>
            <w:tcW w:w="648" w:type="dxa"/>
            <w:vMerge w:val="restart"/>
          </w:tcPr>
          <w:p w:rsidR="003D4167" w:rsidRDefault="003D4167">
            <w:pPr>
              <w:spacing w:line="7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D4167" w:rsidRDefault="000A396B">
            <w:pPr>
              <w:spacing w:line="7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委托方</w:t>
            </w:r>
          </w:p>
          <w:p w:rsidR="003D4167" w:rsidRDefault="000A396B">
            <w:pPr>
              <w:spacing w:line="7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</w:t>
            </w:r>
          </w:p>
          <w:p w:rsidR="003D4167" w:rsidRDefault="000A396B">
            <w:pPr>
              <w:spacing w:line="72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写</w:t>
            </w:r>
          </w:p>
        </w:tc>
        <w:tc>
          <w:tcPr>
            <w:tcW w:w="8460" w:type="dxa"/>
            <w:gridSpan w:val="4"/>
            <w:vAlign w:val="center"/>
          </w:tcPr>
          <w:p w:rsidR="003D4167" w:rsidRDefault="000A396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委托单位：</w:t>
            </w:r>
          </w:p>
        </w:tc>
      </w:tr>
      <w:tr w:rsidR="003D4167">
        <w:trPr>
          <w:trHeight w:val="624"/>
          <w:jc w:val="center"/>
        </w:trPr>
        <w:tc>
          <w:tcPr>
            <w:tcW w:w="648" w:type="dxa"/>
            <w:vMerge/>
          </w:tcPr>
          <w:p w:rsidR="003D4167" w:rsidRDefault="003D41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3D4167" w:rsidRDefault="000A396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洁净区名称：</w:t>
            </w:r>
          </w:p>
        </w:tc>
      </w:tr>
      <w:tr w:rsidR="003D4167">
        <w:trPr>
          <w:trHeight w:val="624"/>
          <w:jc w:val="center"/>
        </w:trPr>
        <w:tc>
          <w:tcPr>
            <w:tcW w:w="648" w:type="dxa"/>
            <w:vMerge/>
          </w:tcPr>
          <w:p w:rsidR="003D4167" w:rsidRDefault="003D41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3D4167" w:rsidRDefault="000A396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洁净区状态：静态□      动态□       空态□</w:t>
            </w:r>
          </w:p>
        </w:tc>
      </w:tr>
      <w:tr w:rsidR="003D4167">
        <w:trPr>
          <w:trHeight w:val="1105"/>
          <w:jc w:val="center"/>
        </w:trPr>
        <w:tc>
          <w:tcPr>
            <w:tcW w:w="648" w:type="dxa"/>
            <w:vMerge/>
          </w:tcPr>
          <w:p w:rsidR="003D4167" w:rsidRDefault="003D41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0" w:type="dxa"/>
            <w:gridSpan w:val="4"/>
            <w:vAlign w:val="center"/>
          </w:tcPr>
          <w:p w:rsidR="003D4167" w:rsidRDefault="000A39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检测项目：温度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相对湿度□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换气次数□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风速□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静压差□</w:t>
            </w:r>
          </w:p>
          <w:p w:rsidR="003D4167" w:rsidRDefault="000A396B">
            <w:pPr>
              <w:spacing w:line="360" w:lineRule="auto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悬浮粒子□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沉降菌□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浮游菌□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其他□：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3D4167">
        <w:trPr>
          <w:trHeight w:val="2677"/>
          <w:jc w:val="center"/>
        </w:trPr>
        <w:tc>
          <w:tcPr>
            <w:tcW w:w="648" w:type="dxa"/>
            <w:vMerge/>
          </w:tcPr>
          <w:p w:rsidR="003D4167" w:rsidRDefault="003D41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0" w:type="dxa"/>
            <w:gridSpan w:val="4"/>
          </w:tcPr>
          <w:p w:rsidR="003D4167" w:rsidRDefault="000A396B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检测依据：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3D4167" w:rsidRDefault="000A396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>GB/T 16292-2010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《医药工业洁净室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悬浮粒子的测试方法》</w:t>
            </w:r>
          </w:p>
          <w:p w:rsidR="003D4167" w:rsidRDefault="000A396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>GB/T 16293-2010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《医药工业洁净室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浮游菌的测试方法》</w:t>
            </w:r>
          </w:p>
          <w:p w:rsidR="003D4167" w:rsidRDefault="000A396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kern w:val="0"/>
                <w:sz w:val="24"/>
                <w:szCs w:val="24"/>
                <w:lang w:val="zh-CN"/>
              </w:rPr>
              <w:t>GB/T 16294-2010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《医药工业洁净室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(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区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)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沉降菌的测试方法》</w:t>
            </w:r>
          </w:p>
          <w:p w:rsidR="003D4167" w:rsidRDefault="000A396B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《药品生产质量管理规范》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(2010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年修订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)</w:t>
            </w:r>
          </w:p>
          <w:p w:rsidR="003D4167" w:rsidRDefault="000A396B">
            <w:pPr>
              <w:ind w:firstLineChars="200" w:firstLine="480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《药品生产质量管理规范》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(1998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年修订</w:t>
            </w:r>
            <w:r>
              <w:rPr>
                <w:rFonts w:ascii="宋体" w:hAnsi="宋体"/>
                <w:kern w:val="0"/>
                <w:sz w:val="24"/>
                <w:szCs w:val="24"/>
                <w:lang w:val="zh-CN"/>
              </w:rPr>
              <w:t>)</w:t>
            </w:r>
          </w:p>
          <w:p w:rsidR="003D4167" w:rsidRDefault="000A396B">
            <w:pPr>
              <w:ind w:firstLineChars="200" w:firstLine="480"/>
              <w:rPr>
                <w:rFonts w:ascii="宋体" w:hAnsi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卫办医政发</w:t>
            </w:r>
            <w:r>
              <w:rPr>
                <w:kern w:val="0"/>
                <w:sz w:val="24"/>
                <w:szCs w:val="24"/>
                <w:lang w:val="zh-CN"/>
              </w:rPr>
              <w:t>【</w:t>
            </w:r>
            <w:r>
              <w:rPr>
                <w:kern w:val="0"/>
                <w:sz w:val="24"/>
                <w:szCs w:val="24"/>
                <w:lang w:val="zh-CN"/>
              </w:rPr>
              <w:t>2010</w:t>
            </w:r>
            <w:r>
              <w:rPr>
                <w:kern w:val="0"/>
                <w:sz w:val="24"/>
                <w:szCs w:val="24"/>
                <w:lang w:val="zh-CN"/>
              </w:rPr>
              <w:t>】</w:t>
            </w:r>
            <w:r>
              <w:rPr>
                <w:kern w:val="0"/>
                <w:sz w:val="24"/>
                <w:szCs w:val="24"/>
                <w:lang w:val="zh-CN"/>
              </w:rPr>
              <w:t>62</w:t>
            </w:r>
            <w:r>
              <w:rPr>
                <w:rFonts w:ascii="宋体" w:hAnsi="宋体" w:hint="eastAsia"/>
                <w:kern w:val="0"/>
                <w:sz w:val="24"/>
                <w:szCs w:val="24"/>
                <w:lang w:val="zh-CN"/>
              </w:rPr>
              <w:t>号卫生部办公厅关于印发《静脉用药集中调配质量管理规范》的通知</w:t>
            </w:r>
          </w:p>
          <w:p w:rsidR="003D4167" w:rsidRDefault="000A396B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□其他：</w:t>
            </w:r>
          </w:p>
        </w:tc>
      </w:tr>
      <w:tr w:rsidR="003D4167">
        <w:trPr>
          <w:trHeight w:val="874"/>
          <w:jc w:val="center"/>
        </w:trPr>
        <w:tc>
          <w:tcPr>
            <w:tcW w:w="648" w:type="dxa"/>
            <w:vMerge/>
          </w:tcPr>
          <w:p w:rsidR="003D4167" w:rsidRDefault="003D41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60" w:type="dxa"/>
            <w:gridSpan w:val="4"/>
          </w:tcPr>
          <w:p w:rsidR="003D4167" w:rsidRDefault="000A396B">
            <w:pPr>
              <w:spacing w:line="360" w:lineRule="auto"/>
              <w:ind w:left="2400" w:hangingChars="1000" w:hanging="24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委托方提供的资料：单位介绍信□   营业执照□  生产企业许可证□    </w:t>
            </w:r>
          </w:p>
          <w:p w:rsidR="003D4167" w:rsidRDefault="000A396B">
            <w:pPr>
              <w:spacing w:line="360" w:lineRule="auto"/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平面图纸□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参数表□    其他□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3D4167">
        <w:trPr>
          <w:trHeight w:val="624"/>
          <w:jc w:val="center"/>
        </w:trPr>
        <w:tc>
          <w:tcPr>
            <w:tcW w:w="648" w:type="dxa"/>
            <w:vMerge/>
          </w:tcPr>
          <w:p w:rsidR="003D4167" w:rsidRDefault="003D416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70" w:type="dxa"/>
            <w:gridSpan w:val="3"/>
            <w:vAlign w:val="center"/>
          </w:tcPr>
          <w:p w:rsidR="003D4167" w:rsidRDefault="000A396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地址：</w:t>
            </w:r>
          </w:p>
        </w:tc>
        <w:tc>
          <w:tcPr>
            <w:tcW w:w="2090" w:type="dxa"/>
            <w:vAlign w:val="center"/>
          </w:tcPr>
          <w:p w:rsidR="003D4167" w:rsidRDefault="000A396B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邮编：</w:t>
            </w:r>
          </w:p>
        </w:tc>
      </w:tr>
      <w:tr w:rsidR="003D4167">
        <w:trPr>
          <w:trHeight w:val="624"/>
          <w:jc w:val="center"/>
        </w:trPr>
        <w:tc>
          <w:tcPr>
            <w:tcW w:w="648" w:type="dxa"/>
            <w:vMerge/>
            <w:vAlign w:val="center"/>
          </w:tcPr>
          <w:p w:rsidR="003D4167" w:rsidRDefault="003D41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3D4167" w:rsidRDefault="000A39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</w:tc>
        <w:tc>
          <w:tcPr>
            <w:tcW w:w="3748" w:type="dxa"/>
            <w:gridSpan w:val="2"/>
            <w:vAlign w:val="center"/>
          </w:tcPr>
          <w:p w:rsidR="003D4167" w:rsidRDefault="000A39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手机：</w:t>
            </w:r>
          </w:p>
        </w:tc>
        <w:tc>
          <w:tcPr>
            <w:tcW w:w="2090" w:type="dxa"/>
            <w:vAlign w:val="center"/>
          </w:tcPr>
          <w:p w:rsidR="003D4167" w:rsidRDefault="000A39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座机：</w:t>
            </w:r>
          </w:p>
        </w:tc>
      </w:tr>
      <w:tr w:rsidR="003D4167">
        <w:trPr>
          <w:trHeight w:val="624"/>
          <w:jc w:val="center"/>
        </w:trPr>
        <w:tc>
          <w:tcPr>
            <w:tcW w:w="648" w:type="dxa"/>
            <w:vMerge w:val="restart"/>
            <w:vAlign w:val="center"/>
          </w:tcPr>
          <w:p w:rsidR="003D4167" w:rsidRDefault="000A3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</w:t>
            </w:r>
          </w:p>
          <w:p w:rsidR="003D4167" w:rsidRDefault="000A3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测</w:t>
            </w:r>
          </w:p>
          <w:p w:rsidR="003D4167" w:rsidRDefault="000A3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</w:t>
            </w:r>
          </w:p>
          <w:p w:rsidR="003D4167" w:rsidRDefault="000A3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</w:t>
            </w:r>
          </w:p>
          <w:p w:rsidR="003D4167" w:rsidRDefault="000A3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写</w:t>
            </w:r>
          </w:p>
        </w:tc>
        <w:tc>
          <w:tcPr>
            <w:tcW w:w="8460" w:type="dxa"/>
            <w:gridSpan w:val="4"/>
          </w:tcPr>
          <w:p w:rsidR="003D4167" w:rsidRDefault="000A396B">
            <w:pPr>
              <w:spacing w:line="6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预计检测收费：</w:t>
            </w:r>
          </w:p>
        </w:tc>
      </w:tr>
      <w:tr w:rsidR="003D4167">
        <w:trPr>
          <w:trHeight w:val="624"/>
          <w:jc w:val="center"/>
        </w:trPr>
        <w:tc>
          <w:tcPr>
            <w:tcW w:w="648" w:type="dxa"/>
            <w:vMerge/>
          </w:tcPr>
          <w:p w:rsidR="003D4167" w:rsidRDefault="003D41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70" w:type="dxa"/>
            <w:gridSpan w:val="3"/>
            <w:vAlign w:val="center"/>
          </w:tcPr>
          <w:p w:rsidR="003D4167" w:rsidRDefault="000A39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检测方地址：深圳市南山区高新中二道</w:t>
            </w:r>
            <w:r>
              <w:rPr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090" w:type="dxa"/>
            <w:vAlign w:val="center"/>
          </w:tcPr>
          <w:p w:rsidR="003D4167" w:rsidRDefault="000A396B">
            <w:pPr>
              <w:spacing w:line="6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邮编：</w:t>
            </w:r>
            <w:r>
              <w:rPr>
                <w:sz w:val="24"/>
                <w:szCs w:val="24"/>
              </w:rPr>
              <w:t>518057</w:t>
            </w:r>
          </w:p>
        </w:tc>
      </w:tr>
      <w:tr w:rsidR="003D4167">
        <w:trPr>
          <w:trHeight w:val="624"/>
          <w:jc w:val="center"/>
        </w:trPr>
        <w:tc>
          <w:tcPr>
            <w:tcW w:w="648" w:type="dxa"/>
            <w:vMerge/>
          </w:tcPr>
          <w:p w:rsidR="003D4167" w:rsidRDefault="003D416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9" w:type="dxa"/>
            <w:gridSpan w:val="2"/>
            <w:vAlign w:val="center"/>
          </w:tcPr>
          <w:p w:rsidR="003D4167" w:rsidRDefault="000A39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电话：</w:t>
            </w:r>
            <w:r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0755-26031832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26031833</w:t>
            </w:r>
          </w:p>
        </w:tc>
        <w:tc>
          <w:tcPr>
            <w:tcW w:w="2551" w:type="dxa"/>
            <w:vAlign w:val="center"/>
          </w:tcPr>
          <w:p w:rsidR="003D4167" w:rsidRDefault="000A39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传真：</w:t>
            </w:r>
            <w:r>
              <w:rPr>
                <w:sz w:val="24"/>
                <w:szCs w:val="24"/>
              </w:rPr>
              <w:t>0755-26031834</w:t>
            </w:r>
          </w:p>
        </w:tc>
        <w:tc>
          <w:tcPr>
            <w:tcW w:w="2090" w:type="dxa"/>
            <w:vAlign w:val="center"/>
          </w:tcPr>
          <w:p w:rsidR="003D4167" w:rsidRDefault="000A396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</w:tc>
      </w:tr>
      <w:tr w:rsidR="003D4167">
        <w:trPr>
          <w:trHeight w:val="1066"/>
          <w:jc w:val="center"/>
        </w:trPr>
        <w:tc>
          <w:tcPr>
            <w:tcW w:w="648" w:type="dxa"/>
          </w:tcPr>
          <w:p w:rsidR="003D4167" w:rsidRDefault="000A3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</w:t>
            </w:r>
          </w:p>
          <w:p w:rsidR="003D4167" w:rsidRDefault="000A39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460" w:type="dxa"/>
            <w:gridSpan w:val="4"/>
            <w:vAlign w:val="center"/>
          </w:tcPr>
          <w:p w:rsidR="003D4167" w:rsidRDefault="003D416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D4167" w:rsidRDefault="003D4167">
      <w:pPr>
        <w:spacing w:line="14" w:lineRule="auto"/>
        <w:rPr>
          <w:rFonts w:ascii="宋体" w:hAnsi="宋体"/>
          <w:sz w:val="24"/>
          <w:szCs w:val="24"/>
        </w:rPr>
      </w:pPr>
    </w:p>
    <w:p w:rsidR="003D4167" w:rsidRDefault="000A396B">
      <w:pPr>
        <w:spacing w:line="14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委托方代表：</w:t>
      </w:r>
      <w:r>
        <w:rPr>
          <w:rFonts w:ascii="宋体" w:hAnsi="宋体"/>
          <w:sz w:val="24"/>
          <w:szCs w:val="24"/>
        </w:rPr>
        <w:t xml:space="preserve">                           </w:t>
      </w:r>
      <w:r>
        <w:rPr>
          <w:rFonts w:ascii="宋体" w:hAnsi="宋体" w:hint="eastAsia"/>
          <w:sz w:val="24"/>
          <w:szCs w:val="24"/>
        </w:rPr>
        <w:t>检测方代表：</w:t>
      </w:r>
    </w:p>
    <w:p w:rsidR="003D4167" w:rsidRDefault="000A396B">
      <w:pPr>
        <w:spacing w:line="14" w:lineRule="auto"/>
        <w:ind w:firstLineChars="50" w:firstLine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 xml:space="preserve">                                 </w:t>
      </w:r>
      <w:r>
        <w:rPr>
          <w:rFonts w:ascii="宋体" w:hAnsi="宋体" w:hint="eastAsia"/>
          <w:sz w:val="24"/>
          <w:szCs w:val="24"/>
        </w:rPr>
        <w:t>日期：</w:t>
      </w:r>
    </w:p>
    <w:p w:rsidR="003D4167" w:rsidRDefault="003D4167">
      <w:pPr>
        <w:spacing w:line="14" w:lineRule="auto"/>
        <w:rPr>
          <w:rFonts w:ascii="宋体" w:hAnsi="宋体"/>
          <w:sz w:val="24"/>
          <w:szCs w:val="24"/>
        </w:rPr>
      </w:pPr>
    </w:p>
    <w:p w:rsidR="003D4167" w:rsidRDefault="003D4167">
      <w:pPr>
        <w:spacing w:line="14" w:lineRule="auto"/>
        <w:rPr>
          <w:rFonts w:ascii="宋体" w:hAnsi="宋体"/>
          <w:sz w:val="24"/>
          <w:szCs w:val="24"/>
        </w:rPr>
      </w:pPr>
    </w:p>
    <w:p w:rsidR="003D4167" w:rsidRDefault="000A396B">
      <w:pPr>
        <w:spacing w:line="14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合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同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说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明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本合同适用于委托深圳市药品检验研究院进行洁净度检测。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合同生效时间从合同确认之日起。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检测方在安排检测前与委托方</w:t>
      </w:r>
      <w:r>
        <w:rPr>
          <w:rFonts w:ascii="宋体" w:hAnsi="宋体" w:cs="楷体" w:hint="eastAsia"/>
          <w:color w:val="000000" w:themeColor="text1"/>
          <w:kern w:val="0"/>
          <w:sz w:val="24"/>
          <w:szCs w:val="24"/>
          <w:lang w:val="zh-CN"/>
        </w:rPr>
        <w:t>预约现场检测时间</w:t>
      </w:r>
      <w:r>
        <w:rPr>
          <w:rFonts w:ascii="宋体" w:hAnsi="宋体" w:hint="eastAsia"/>
          <w:sz w:val="24"/>
          <w:szCs w:val="24"/>
        </w:rPr>
        <w:t>，正常情况检测方于签订检测合同后25个工作日内出具检测报告，委托方领取检测报告前交纳检测费。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合同生效后，若需要修改合同，双方应共同协商，取得一致后，方可修改。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在执行合同的过程中，若出现有对合同的偏离，检测方应及时通知委托方。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委托检测合同填写要求：一律使用蓝黑墨水或碳素墨水书写，字迹清晰、端正，内容齐全。</w:t>
      </w:r>
    </w:p>
    <w:p w:rsidR="003D4167" w:rsidRDefault="000A396B">
      <w:pPr>
        <w:numPr>
          <w:ilvl w:val="0"/>
          <w:numId w:val="1"/>
        </w:num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检测方应对委托方的技术、资料和数据严格保密。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在合同执行过程中，如发生纠纷或政策、法规有新的规定、要求，合同双方应协商解决，若双方不能达成一致时，交深圳市市场监督管理局仲裁。</w:t>
      </w:r>
    </w:p>
    <w:p w:rsidR="003D4167" w:rsidRDefault="000A396B">
      <w:pPr>
        <w:numPr>
          <w:ilvl w:val="0"/>
          <w:numId w:val="1"/>
        </w:num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合同说明是本委托检测合同不可分割的一部分。</w:t>
      </w:r>
    </w:p>
    <w:p w:rsidR="003D4167" w:rsidRDefault="000A396B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、本合同一式两份，委托方与检测方各执一份。</w:t>
      </w:r>
    </w:p>
    <w:p w:rsidR="003D4167" w:rsidRDefault="003D4167">
      <w:pPr>
        <w:spacing w:line="14" w:lineRule="auto"/>
        <w:rPr>
          <w:rFonts w:ascii="宋体" w:hAnsi="宋体"/>
          <w:sz w:val="24"/>
          <w:szCs w:val="24"/>
        </w:rPr>
      </w:pPr>
    </w:p>
    <w:p w:rsidR="003D4167" w:rsidRDefault="003D4167">
      <w:pPr>
        <w:rPr>
          <w:rFonts w:ascii="宋体" w:hAnsi="宋体"/>
          <w:sz w:val="24"/>
          <w:szCs w:val="24"/>
        </w:rPr>
      </w:pPr>
    </w:p>
    <w:p w:rsidR="003D4167" w:rsidRDefault="003D4167">
      <w:pPr>
        <w:tabs>
          <w:tab w:val="left" w:pos="7410"/>
        </w:tabs>
        <w:rPr>
          <w:rFonts w:ascii="宋体" w:hAnsi="宋体"/>
          <w:sz w:val="24"/>
          <w:szCs w:val="24"/>
        </w:rPr>
      </w:pPr>
    </w:p>
    <w:sectPr w:rsidR="003D4167">
      <w:headerReference w:type="even" r:id="rId9"/>
      <w:headerReference w:type="default" r:id="rId10"/>
      <w:footerReference w:type="default" r:id="rId11"/>
      <w:pgSz w:w="11906" w:h="16838"/>
      <w:pgMar w:top="1531" w:right="1134" w:bottom="851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9C" w:rsidRDefault="0083749C">
      <w:r>
        <w:separator/>
      </w:r>
    </w:p>
  </w:endnote>
  <w:endnote w:type="continuationSeparator" w:id="0">
    <w:p w:rsidR="0083749C" w:rsidRDefault="0083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67" w:rsidRDefault="000A396B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8C12D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 \* MERGEFORMAT </w:instrText>
    </w:r>
    <w:r>
      <w:rPr>
        <w:rFonts w:ascii="Times New Roman" w:hAnsi="Times New Roman" w:cs="Times New Roman"/>
      </w:rPr>
      <w:fldChar w:fldCharType="separate"/>
    </w:r>
    <w:r w:rsidR="008C12D5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9C" w:rsidRDefault="0083749C">
      <w:r>
        <w:separator/>
      </w:r>
    </w:p>
  </w:footnote>
  <w:footnote w:type="continuationSeparator" w:id="0">
    <w:p w:rsidR="0083749C" w:rsidRDefault="00837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67" w:rsidRDefault="0083749C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0;width:420.1pt;height:594.2pt;z-index:-251658752;mso-position-horizontal:center;mso-position-horizontal-relative:margin;mso-position-vertical:center;mso-position-vertical-relative:margin;mso-width-relative:page;mso-height-relative:page" o:allowincell="f">
          <v:imagedata r:id="rId1" o:title="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67" w:rsidRDefault="000A396B">
    <w:pPr>
      <w:pStyle w:val="a5"/>
      <w:tabs>
        <w:tab w:val="clear" w:pos="8306"/>
        <w:tab w:val="right" w:pos="8400"/>
      </w:tabs>
      <w:rPr>
        <w:rFonts w:ascii="Times New Roman" w:hAnsi="Times New Roman" w:cs="Times New Roman"/>
      </w:rPr>
    </w:pPr>
    <w:r>
      <w:rPr>
        <w:noProof/>
        <w:sz w:val="52"/>
        <w:szCs w:val="52"/>
      </w:rPr>
      <w:drawing>
        <wp:inline distT="0" distB="0" distL="0" distR="0">
          <wp:extent cx="1928495" cy="249555"/>
          <wp:effectExtent l="1905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495" cy="249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</w:t>
    </w:r>
    <w:r>
      <w:t xml:space="preserve"> </w:t>
    </w:r>
    <w:r>
      <w:rPr>
        <w:rFonts w:hint="eastAsia"/>
      </w:rPr>
      <w:t xml:space="preserve">  </w:t>
    </w:r>
    <w:r>
      <w:rPr>
        <w:rFonts w:ascii="Times New Roman" w:eastAsia="宋体" w:hAnsi="Times New Roman" w:cs="Times New Roman"/>
      </w:rPr>
      <w:t>SZIDC/F-7.1-001-</w:t>
    </w:r>
    <w:r w:rsidR="00727DF9">
      <w:rPr>
        <w:rFonts w:ascii="Times New Roman" w:eastAsia="宋体" w:hAnsi="Times New Roman" w:cs="Times New Roman"/>
      </w:rPr>
      <w:t>14</w:t>
    </w:r>
    <w:r>
      <w:rPr>
        <w:rFonts w:ascii="Times New Roman" w:eastAsia="宋体" w:hAnsi="Times New Roman" w:cs="Times New Roman"/>
      </w:rPr>
      <w:t>-04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0486E"/>
    <w:multiLevelType w:val="multilevel"/>
    <w:tmpl w:val="2EC0486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mZjI0NmY4OWIyN2M3MmZiZGM4ODg2MGNlNjAxNWEifQ=="/>
  </w:docVars>
  <w:rsids>
    <w:rsidRoot w:val="00D51D44"/>
    <w:rsid w:val="0000469C"/>
    <w:rsid w:val="00034EAB"/>
    <w:rsid w:val="00045238"/>
    <w:rsid w:val="000615F8"/>
    <w:rsid w:val="00080079"/>
    <w:rsid w:val="000972CA"/>
    <w:rsid w:val="000A344F"/>
    <w:rsid w:val="000A396B"/>
    <w:rsid w:val="000E64CB"/>
    <w:rsid w:val="000E6D86"/>
    <w:rsid w:val="00113333"/>
    <w:rsid w:val="00114CDD"/>
    <w:rsid w:val="001346D3"/>
    <w:rsid w:val="00143788"/>
    <w:rsid w:val="00153384"/>
    <w:rsid w:val="00154E35"/>
    <w:rsid w:val="00156C23"/>
    <w:rsid w:val="001947BC"/>
    <w:rsid w:val="001C19CC"/>
    <w:rsid w:val="001C2061"/>
    <w:rsid w:val="001E3BE5"/>
    <w:rsid w:val="001E7002"/>
    <w:rsid w:val="00200C1A"/>
    <w:rsid w:val="002069CE"/>
    <w:rsid w:val="00221D9F"/>
    <w:rsid w:val="00234143"/>
    <w:rsid w:val="00280F99"/>
    <w:rsid w:val="00295506"/>
    <w:rsid w:val="0030059C"/>
    <w:rsid w:val="003100E4"/>
    <w:rsid w:val="003141F5"/>
    <w:rsid w:val="00326913"/>
    <w:rsid w:val="00371ACB"/>
    <w:rsid w:val="003936E9"/>
    <w:rsid w:val="003B1DA7"/>
    <w:rsid w:val="003D4167"/>
    <w:rsid w:val="003D5273"/>
    <w:rsid w:val="003D686D"/>
    <w:rsid w:val="004346BA"/>
    <w:rsid w:val="00482864"/>
    <w:rsid w:val="004A6335"/>
    <w:rsid w:val="004C0D31"/>
    <w:rsid w:val="004C1A6F"/>
    <w:rsid w:val="004F7C0B"/>
    <w:rsid w:val="00500741"/>
    <w:rsid w:val="0054048C"/>
    <w:rsid w:val="00573AC7"/>
    <w:rsid w:val="0057602A"/>
    <w:rsid w:val="005A6A76"/>
    <w:rsid w:val="005C049C"/>
    <w:rsid w:val="005C7DF4"/>
    <w:rsid w:val="005D561C"/>
    <w:rsid w:val="005E57AF"/>
    <w:rsid w:val="005E5A9F"/>
    <w:rsid w:val="005F578F"/>
    <w:rsid w:val="00655B16"/>
    <w:rsid w:val="00663A6D"/>
    <w:rsid w:val="00667489"/>
    <w:rsid w:val="006B4F07"/>
    <w:rsid w:val="006B67D6"/>
    <w:rsid w:val="006F1E8C"/>
    <w:rsid w:val="00727DF9"/>
    <w:rsid w:val="00733CB8"/>
    <w:rsid w:val="00746574"/>
    <w:rsid w:val="00765547"/>
    <w:rsid w:val="007A1351"/>
    <w:rsid w:val="007C0151"/>
    <w:rsid w:val="007C145A"/>
    <w:rsid w:val="007C166B"/>
    <w:rsid w:val="007F0CA9"/>
    <w:rsid w:val="008056E3"/>
    <w:rsid w:val="00815B92"/>
    <w:rsid w:val="0083749C"/>
    <w:rsid w:val="008511E7"/>
    <w:rsid w:val="00896D87"/>
    <w:rsid w:val="008A41BC"/>
    <w:rsid w:val="008A6BA7"/>
    <w:rsid w:val="008B0B16"/>
    <w:rsid w:val="008C12D5"/>
    <w:rsid w:val="008C1E8B"/>
    <w:rsid w:val="008C38D4"/>
    <w:rsid w:val="008D3F14"/>
    <w:rsid w:val="008F2356"/>
    <w:rsid w:val="0091121F"/>
    <w:rsid w:val="0091364B"/>
    <w:rsid w:val="009228B3"/>
    <w:rsid w:val="00925E7F"/>
    <w:rsid w:val="00953E28"/>
    <w:rsid w:val="00967AEB"/>
    <w:rsid w:val="00972DC5"/>
    <w:rsid w:val="0097532B"/>
    <w:rsid w:val="009C5190"/>
    <w:rsid w:val="009D2587"/>
    <w:rsid w:val="009E3F3A"/>
    <w:rsid w:val="00A03E0C"/>
    <w:rsid w:val="00A0758C"/>
    <w:rsid w:val="00A26443"/>
    <w:rsid w:val="00A31216"/>
    <w:rsid w:val="00A44373"/>
    <w:rsid w:val="00A64669"/>
    <w:rsid w:val="00A74BBA"/>
    <w:rsid w:val="00A939EA"/>
    <w:rsid w:val="00AB1C38"/>
    <w:rsid w:val="00AB51E1"/>
    <w:rsid w:val="00AD3CFF"/>
    <w:rsid w:val="00AE0273"/>
    <w:rsid w:val="00B013D1"/>
    <w:rsid w:val="00B053E0"/>
    <w:rsid w:val="00B21C75"/>
    <w:rsid w:val="00B40847"/>
    <w:rsid w:val="00B7010C"/>
    <w:rsid w:val="00BA1855"/>
    <w:rsid w:val="00BB258A"/>
    <w:rsid w:val="00BB56F2"/>
    <w:rsid w:val="00C0671C"/>
    <w:rsid w:val="00C46A2F"/>
    <w:rsid w:val="00C86F8F"/>
    <w:rsid w:val="00C8765B"/>
    <w:rsid w:val="00C921BC"/>
    <w:rsid w:val="00CB1683"/>
    <w:rsid w:val="00CB60F1"/>
    <w:rsid w:val="00D10522"/>
    <w:rsid w:val="00D25F7A"/>
    <w:rsid w:val="00D51D44"/>
    <w:rsid w:val="00D57777"/>
    <w:rsid w:val="00D6195D"/>
    <w:rsid w:val="00D71434"/>
    <w:rsid w:val="00D82FDC"/>
    <w:rsid w:val="00D85D81"/>
    <w:rsid w:val="00D9040A"/>
    <w:rsid w:val="00D943AB"/>
    <w:rsid w:val="00D9756E"/>
    <w:rsid w:val="00DE172D"/>
    <w:rsid w:val="00E400FE"/>
    <w:rsid w:val="00E63C93"/>
    <w:rsid w:val="00E90451"/>
    <w:rsid w:val="00E9235C"/>
    <w:rsid w:val="00E933CD"/>
    <w:rsid w:val="00EB0C6A"/>
    <w:rsid w:val="00EB308C"/>
    <w:rsid w:val="00EB3255"/>
    <w:rsid w:val="00EC1601"/>
    <w:rsid w:val="00EE74B4"/>
    <w:rsid w:val="00EF39F2"/>
    <w:rsid w:val="00EF4788"/>
    <w:rsid w:val="00F02988"/>
    <w:rsid w:val="00F23F51"/>
    <w:rsid w:val="00F45AA0"/>
    <w:rsid w:val="00F71BB8"/>
    <w:rsid w:val="00FA63DC"/>
    <w:rsid w:val="00FB2E23"/>
    <w:rsid w:val="00FC5E15"/>
    <w:rsid w:val="134B4959"/>
    <w:rsid w:val="14B85FA7"/>
    <w:rsid w:val="197632CB"/>
    <w:rsid w:val="21D72DE7"/>
    <w:rsid w:val="23303C76"/>
    <w:rsid w:val="2CC668E1"/>
    <w:rsid w:val="39D66066"/>
    <w:rsid w:val="5AC926C0"/>
    <w:rsid w:val="7C6B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2870D244-6D7F-4504-9AF1-FEEF907E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E00C6-655F-4F26-9B3A-F5654341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164</Words>
  <Characters>936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曾思婷</dc:creator>
  <cp:lastModifiedBy>马粤闽</cp:lastModifiedBy>
  <cp:revision>37</cp:revision>
  <cp:lastPrinted>2019-07-04T08:36:00Z</cp:lastPrinted>
  <dcterms:created xsi:type="dcterms:W3CDTF">2018-08-24T06:26:00Z</dcterms:created>
  <dcterms:modified xsi:type="dcterms:W3CDTF">2023-11-03T06:05:00Z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9C34A7C8AFA54A759B4714317690CB24</vt:lpwstr>
  </property>
</Properties>
</file>